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3719" w14:textId="39A23B03" w:rsidR="009041AF" w:rsidRPr="003F499F" w:rsidRDefault="009041AF" w:rsidP="003F499F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99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658C9DE2" w14:textId="77777777" w:rsidR="009041AF" w:rsidRPr="003F499F" w:rsidRDefault="00DA52C9" w:rsidP="003F499F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99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041AF" w:rsidRPr="003F499F">
        <w:rPr>
          <w:rFonts w:ascii="Times New Roman" w:hAnsi="Times New Roman" w:cs="Times New Roman"/>
          <w:b/>
          <w:bCs/>
          <w:sz w:val="28"/>
          <w:szCs w:val="28"/>
        </w:rPr>
        <w:t>еалізація якого планується за рахунок коштів шкільного громадського</w:t>
      </w:r>
      <w:r w:rsidRPr="003F49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1AF" w:rsidRPr="003F499F">
        <w:rPr>
          <w:rFonts w:ascii="Times New Roman" w:hAnsi="Times New Roman" w:cs="Times New Roman"/>
          <w:b/>
          <w:bCs/>
          <w:sz w:val="28"/>
          <w:szCs w:val="28"/>
        </w:rPr>
        <w:t>бюджету Дмитрівської сільської територіальної громади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B34122" w:rsidRPr="00FC5EA2" w14:paraId="1CACEA73" w14:textId="77777777" w:rsidTr="00B07D18">
        <w:trPr>
          <w:divId w:val="1925795358"/>
        </w:trPr>
        <w:tc>
          <w:tcPr>
            <w:tcW w:w="3652" w:type="dxa"/>
            <w:hideMark/>
          </w:tcPr>
          <w:p w14:paraId="5E91E534" w14:textId="77777777" w:rsidR="00B34122" w:rsidRDefault="00B34122" w:rsidP="00E465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та назва закладу освіти</w:t>
            </w:r>
          </w:p>
          <w:p w14:paraId="1E12F0A2" w14:textId="77777777" w:rsidR="00B34122" w:rsidRPr="00FC5EA2" w:rsidRDefault="00B34122" w:rsidP="00E465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0C4620C4" w14:textId="77777777" w:rsidR="003F499F" w:rsidRPr="003F499F" w:rsidRDefault="00B34122" w:rsidP="003F4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2830559"/>
            <w:r w:rsidRPr="003F499F">
              <w:rPr>
                <w:rFonts w:ascii="Times New Roman" w:hAnsi="Times New Roman" w:cs="Times New Roman"/>
                <w:sz w:val="28"/>
                <w:szCs w:val="28"/>
              </w:rPr>
              <w:t xml:space="preserve">Цибулівська філія Дмитрівського ліцею </w:t>
            </w:r>
            <w:r w:rsidR="00EE3439" w:rsidRPr="003F499F">
              <w:rPr>
                <w:rFonts w:ascii="Times New Roman" w:hAnsi="Times New Roman" w:cs="Times New Roman"/>
                <w:sz w:val="28"/>
                <w:szCs w:val="28"/>
              </w:rPr>
              <w:t xml:space="preserve">імені </w:t>
            </w: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>Т. Г. Шевченка</w:t>
            </w:r>
            <w:r w:rsidR="00FA131B" w:rsidRPr="003F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F690CD" w14:textId="77777777" w:rsidR="00B07D18" w:rsidRDefault="00FA131B" w:rsidP="003F4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 xml:space="preserve">Дмитрівської сільської ради </w:t>
            </w:r>
          </w:p>
          <w:p w14:paraId="7F661EEA" w14:textId="3308A033" w:rsidR="003F499F" w:rsidRPr="003F499F" w:rsidRDefault="00FA131B" w:rsidP="003F499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 xml:space="preserve">Кропивницького району </w:t>
            </w:r>
          </w:p>
          <w:p w14:paraId="57A62A2D" w14:textId="7963A962" w:rsidR="00B34122" w:rsidRPr="00B34122" w:rsidRDefault="00FA131B" w:rsidP="003F499F">
            <w:pPr>
              <w:pStyle w:val="a8"/>
            </w:pP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>Кіровоградської області</w:t>
            </w:r>
            <w:bookmarkEnd w:id="0"/>
          </w:p>
        </w:tc>
      </w:tr>
      <w:tr w:rsidR="00B34122" w:rsidRPr="00FC5EA2" w14:paraId="5142FA8A" w14:textId="77777777" w:rsidTr="00B07D18">
        <w:trPr>
          <w:divId w:val="1925795358"/>
        </w:trPr>
        <w:tc>
          <w:tcPr>
            <w:tcW w:w="3652" w:type="dxa"/>
            <w:hideMark/>
          </w:tcPr>
          <w:p w14:paraId="30AAF90C" w14:textId="406D37E6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Ідентифікаційний номер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r w:rsidR="00F901B7">
              <w:rPr>
                <w:rFonts w:ascii="Times New Roman" w:hAnsi="Times New Roman" w:cs="Times New Roman"/>
                <w:b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кту</w:t>
            </w:r>
          </w:p>
        </w:tc>
        <w:tc>
          <w:tcPr>
            <w:tcW w:w="5954" w:type="dxa"/>
          </w:tcPr>
          <w:p w14:paraId="2A210ED6" w14:textId="77777777" w:rsidR="00B34122" w:rsidRPr="00FC5EA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924EF6" w14:textId="77777777" w:rsidR="009041AF" w:rsidRPr="00FC5EA2" w:rsidRDefault="009041AF">
      <w:pPr>
        <w:rPr>
          <w:rFonts w:ascii="Times New Roman" w:hAnsi="Times New Roman" w:cs="Times New Roman"/>
          <w:sz w:val="28"/>
          <w:szCs w:val="28"/>
        </w:rPr>
      </w:pPr>
    </w:p>
    <w:p w14:paraId="34EBEA24" w14:textId="77777777" w:rsidR="00E465D3" w:rsidRPr="00B34122" w:rsidRDefault="00DA52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про автора/ку чи команду авторів проєкту</w:t>
      </w:r>
      <w:r w:rsidR="00D81954" w:rsidRPr="00B3412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829"/>
        <w:gridCol w:w="5777"/>
      </w:tblGrid>
      <w:tr w:rsidR="00B34122" w:rsidRPr="00FC5EA2" w14:paraId="6971B146" w14:textId="77777777" w:rsidTr="00DA52C9">
        <w:trPr>
          <w:divId w:val="690766495"/>
        </w:trPr>
        <w:tc>
          <w:tcPr>
            <w:tcW w:w="3829" w:type="dxa"/>
            <w:hideMark/>
          </w:tcPr>
          <w:p w14:paraId="73BC77A7" w14:textId="436DAFA7" w:rsidR="00B34122" w:rsidRPr="00B34122" w:rsidRDefault="00B34122" w:rsidP="00B341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4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r w:rsidR="00DA52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ʼ</w:t>
            </w:r>
            <w:r w:rsidRPr="00B34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  <w:r w:rsidRPr="00B34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Прізвище автора / </w:t>
            </w:r>
            <w:proofErr w:type="spellStart"/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</w:t>
            </w:r>
            <w:proofErr w:type="spellEnd"/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4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 представника від команди</w:t>
            </w:r>
          </w:p>
        </w:tc>
        <w:tc>
          <w:tcPr>
            <w:tcW w:w="5777" w:type="dxa"/>
          </w:tcPr>
          <w:p w14:paraId="204746BE" w14:textId="77777777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34122">
              <w:rPr>
                <w:rFonts w:ascii="Times New Roman" w:hAnsi="Times New Roman" w:cs="Times New Roman"/>
                <w:bCs/>
                <w:sz w:val="28"/>
                <w:szCs w:val="28"/>
              </w:rPr>
              <w:t>Ельник</w:t>
            </w:r>
            <w:proofErr w:type="spellEnd"/>
            <w:r w:rsidRPr="00B341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Макар </w:t>
            </w:r>
          </w:p>
        </w:tc>
      </w:tr>
      <w:tr w:rsidR="00B34122" w:rsidRPr="00FC5EA2" w14:paraId="68387DBD" w14:textId="77777777" w:rsidTr="00DA52C9">
        <w:trPr>
          <w:divId w:val="690766495"/>
        </w:trPr>
        <w:tc>
          <w:tcPr>
            <w:tcW w:w="3829" w:type="dxa"/>
            <w:hideMark/>
          </w:tcPr>
          <w:p w14:paraId="49AACADB" w14:textId="77777777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Клас закладу освіти:</w:t>
            </w:r>
          </w:p>
        </w:tc>
        <w:tc>
          <w:tcPr>
            <w:tcW w:w="5777" w:type="dxa"/>
          </w:tcPr>
          <w:p w14:paraId="38351A23" w14:textId="77777777" w:rsidR="00B34122" w:rsidRPr="00FC5EA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2">
              <w:rPr>
                <w:rFonts w:ascii="Times New Roman" w:hAnsi="Times New Roman" w:cs="Times New Roman"/>
                <w:sz w:val="28"/>
                <w:szCs w:val="28"/>
              </w:rPr>
              <w:t>8 клас</w:t>
            </w:r>
          </w:p>
        </w:tc>
      </w:tr>
      <w:tr w:rsidR="00B34122" w:rsidRPr="00FC5EA2" w14:paraId="32974DB4" w14:textId="77777777" w:rsidTr="00DA52C9">
        <w:trPr>
          <w:divId w:val="690766495"/>
        </w:trPr>
        <w:tc>
          <w:tcPr>
            <w:tcW w:w="3829" w:type="dxa"/>
            <w:hideMark/>
          </w:tcPr>
          <w:p w14:paraId="5A3CB15F" w14:textId="77777777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5777" w:type="dxa"/>
          </w:tcPr>
          <w:p w14:paraId="656D7110" w14:textId="77777777" w:rsidR="00B34122" w:rsidRPr="00A9547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m38966948@gmail.com</w:t>
            </w:r>
          </w:p>
        </w:tc>
      </w:tr>
      <w:tr w:rsidR="00B34122" w:rsidRPr="00FC5EA2" w14:paraId="36D595C7" w14:textId="77777777" w:rsidTr="00DA52C9">
        <w:trPr>
          <w:divId w:val="690766495"/>
        </w:trPr>
        <w:tc>
          <w:tcPr>
            <w:tcW w:w="3829" w:type="dxa"/>
            <w:hideMark/>
          </w:tcPr>
          <w:p w14:paraId="718CB287" w14:textId="77777777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Контактний № </w:t>
            </w:r>
            <w:proofErr w:type="spellStart"/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proofErr w:type="spellEnd"/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341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77" w:type="dxa"/>
          </w:tcPr>
          <w:p w14:paraId="3DA9D177" w14:textId="77777777" w:rsidR="00B34122" w:rsidRPr="00A9547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0975362518</w:t>
            </w:r>
          </w:p>
        </w:tc>
      </w:tr>
      <w:tr w:rsidR="00B34122" w:rsidRPr="00FC5EA2" w14:paraId="301306EC" w14:textId="77777777" w:rsidTr="00DA52C9">
        <w:trPr>
          <w:divId w:val="690766495"/>
        </w:trPr>
        <w:tc>
          <w:tcPr>
            <w:tcW w:w="3829" w:type="dxa"/>
            <w:hideMark/>
          </w:tcPr>
          <w:p w14:paraId="3ADFBB13" w14:textId="77777777" w:rsidR="00B34122" w:rsidRPr="00B34122" w:rsidRDefault="00B34122" w:rsidP="00484E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</w:p>
        </w:tc>
        <w:tc>
          <w:tcPr>
            <w:tcW w:w="5777" w:type="dxa"/>
          </w:tcPr>
          <w:p w14:paraId="3418A231" w14:textId="77777777" w:rsidR="00B34122" w:rsidRPr="00FC5EA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122" w:rsidRPr="00FC5EA2" w14:paraId="2008D908" w14:textId="77777777" w:rsidTr="00DA52C9">
        <w:trPr>
          <w:divId w:val="690766495"/>
        </w:trPr>
        <w:tc>
          <w:tcPr>
            <w:tcW w:w="3829" w:type="dxa"/>
            <w:hideMark/>
          </w:tcPr>
          <w:p w14:paraId="64FD4C65" w14:textId="0996A194" w:rsidR="00B34122" w:rsidRPr="00B34122" w:rsidRDefault="00B34122" w:rsidP="00B3412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="00185CBE" w:rsidRPr="00185CB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="00185C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34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прізвища учасників команди </w:t>
            </w:r>
          </w:p>
        </w:tc>
        <w:tc>
          <w:tcPr>
            <w:tcW w:w="5777" w:type="dxa"/>
          </w:tcPr>
          <w:p w14:paraId="6468B587" w14:textId="77777777" w:rsidR="00B34122" w:rsidRPr="00FC5EA2" w:rsidRDefault="00B34122" w:rsidP="00A954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4122">
              <w:rPr>
                <w:rFonts w:ascii="Times New Roman" w:hAnsi="Times New Roman" w:cs="Times New Roman"/>
                <w:sz w:val="28"/>
                <w:szCs w:val="28"/>
              </w:rPr>
              <w:t xml:space="preserve">Плохий Олександр, </w:t>
            </w:r>
            <w:proofErr w:type="spellStart"/>
            <w:r w:rsidRPr="00B34122">
              <w:rPr>
                <w:rFonts w:ascii="Times New Roman" w:hAnsi="Times New Roman" w:cs="Times New Roman"/>
                <w:sz w:val="28"/>
                <w:szCs w:val="28"/>
              </w:rPr>
              <w:t>Лизунов</w:t>
            </w:r>
            <w:proofErr w:type="spellEnd"/>
            <w:r w:rsidRPr="00B34122">
              <w:rPr>
                <w:rFonts w:ascii="Times New Roman" w:hAnsi="Times New Roman" w:cs="Times New Roman"/>
                <w:sz w:val="28"/>
                <w:szCs w:val="28"/>
              </w:rPr>
              <w:t xml:space="preserve"> Стас, Білоусенко Артем.</w:t>
            </w:r>
          </w:p>
        </w:tc>
      </w:tr>
    </w:tbl>
    <w:p w14:paraId="611A346E" w14:textId="77777777" w:rsidR="003F499F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1.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Назва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>: Спортивний драйв: настільний теніс та бадмінтон для кожного.</w:t>
      </w:r>
    </w:p>
    <w:p w14:paraId="493C2FB4" w14:textId="3A742D43" w:rsidR="00DA52C9" w:rsidRPr="003249E7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2.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ПІБ автора/</w:t>
      </w:r>
      <w:proofErr w:type="spellStart"/>
      <w:r w:rsidR="009041AF" w:rsidRPr="003F499F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="009041AF" w:rsidRPr="003F499F">
        <w:rPr>
          <w:rFonts w:ascii="Times New Roman" w:hAnsi="Times New Roman" w:cs="Times New Roman"/>
          <w:b/>
          <w:sz w:val="28"/>
          <w:szCs w:val="28"/>
        </w:rPr>
        <w:t xml:space="preserve"> або команди авторів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0D85" w:rsidRPr="003F499F">
        <w:rPr>
          <w:rFonts w:ascii="Times New Roman" w:hAnsi="Times New Roman" w:cs="Times New Roman"/>
          <w:sz w:val="28"/>
          <w:szCs w:val="28"/>
        </w:rPr>
        <w:t>Ельник</w:t>
      </w:r>
      <w:proofErr w:type="spellEnd"/>
      <w:r w:rsidR="00190D85" w:rsidRPr="003F499F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3249E7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24FEE94E" w14:textId="3376F6E3" w:rsidR="00DA52C9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3.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3F499F">
        <w:rPr>
          <w:rFonts w:ascii="Times New Roman" w:hAnsi="Times New Roman" w:cs="Times New Roman"/>
          <w:b/>
          <w:sz w:val="28"/>
          <w:szCs w:val="28"/>
        </w:rPr>
        <w:t>про</w:t>
      </w:r>
      <w:r w:rsidR="00F901B7" w:rsidRPr="003F499F">
        <w:rPr>
          <w:rFonts w:ascii="Times New Roman" w:hAnsi="Times New Roman" w:cs="Times New Roman"/>
          <w:b/>
          <w:sz w:val="28"/>
          <w:szCs w:val="28"/>
        </w:rPr>
        <w:t>є</w:t>
      </w:r>
      <w:r w:rsidRPr="003F499F">
        <w:rPr>
          <w:rFonts w:ascii="Times New Roman" w:hAnsi="Times New Roman" w:cs="Times New Roman"/>
          <w:b/>
          <w:sz w:val="28"/>
          <w:szCs w:val="28"/>
        </w:rPr>
        <w:t>кту</w:t>
      </w:r>
      <w:r w:rsidR="003F499F">
        <w:rPr>
          <w:rFonts w:ascii="Times New Roman" w:hAnsi="Times New Roman" w:cs="Times New Roman"/>
          <w:b/>
          <w:sz w:val="28"/>
          <w:szCs w:val="28"/>
        </w:rPr>
        <w:t>- великий, малий:</w:t>
      </w:r>
      <w:r w:rsidR="00F901B7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9E6CCF" w:rsidRPr="003F499F">
        <w:rPr>
          <w:rFonts w:ascii="Times New Roman" w:hAnsi="Times New Roman" w:cs="Times New Roman"/>
          <w:sz w:val="28"/>
          <w:szCs w:val="28"/>
        </w:rPr>
        <w:t>М</w:t>
      </w:r>
      <w:r w:rsidR="009041AF" w:rsidRPr="003F499F">
        <w:rPr>
          <w:rFonts w:ascii="Times New Roman" w:hAnsi="Times New Roman" w:cs="Times New Roman"/>
          <w:sz w:val="28"/>
          <w:szCs w:val="28"/>
        </w:rPr>
        <w:t>алий</w:t>
      </w:r>
      <w:r w:rsidR="003F499F">
        <w:rPr>
          <w:rFonts w:ascii="Times New Roman" w:hAnsi="Times New Roman" w:cs="Times New Roman"/>
          <w:sz w:val="28"/>
          <w:szCs w:val="28"/>
        </w:rPr>
        <w:t>.</w:t>
      </w:r>
    </w:p>
    <w:p w14:paraId="624911CD" w14:textId="77777777" w:rsidR="009041AF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4.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Сума коштів на реалізацію проєкту складає</w:t>
      </w:r>
      <w:r w:rsidR="009041AF" w:rsidRPr="003F499F">
        <w:rPr>
          <w:rFonts w:ascii="Times New Roman" w:hAnsi="Times New Roman" w:cs="Times New Roman"/>
          <w:sz w:val="28"/>
          <w:szCs w:val="28"/>
        </w:rPr>
        <w:t>: 10 000грн.</w:t>
      </w:r>
    </w:p>
    <w:p w14:paraId="283CD5B8" w14:textId="77777777" w:rsidR="009041AF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5.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Тематика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>: Організація заходів фізичної культури та спорту, активне дозвілля учнів.</w:t>
      </w:r>
    </w:p>
    <w:p w14:paraId="3D7C99B7" w14:textId="41AD35A2" w:rsidR="009E6CCF" w:rsidRPr="003F499F" w:rsidRDefault="00DA52C9" w:rsidP="003F499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6.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Місце реалізації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: </w:t>
      </w:r>
      <w:r w:rsidRPr="003F499F">
        <w:rPr>
          <w:rFonts w:ascii="Times New Roman" w:hAnsi="Times New Roman" w:cs="Times New Roman"/>
          <w:sz w:val="28"/>
          <w:szCs w:val="28"/>
        </w:rPr>
        <w:t>т</w:t>
      </w:r>
      <w:r w:rsidR="00991C9D" w:rsidRPr="003F499F">
        <w:rPr>
          <w:rFonts w:ascii="Times New Roman" w:hAnsi="Times New Roman" w:cs="Times New Roman"/>
          <w:sz w:val="28"/>
          <w:szCs w:val="28"/>
        </w:rPr>
        <w:t>ериторія шк</w:t>
      </w:r>
      <w:r w:rsidR="00FC5EA2" w:rsidRPr="003F499F">
        <w:rPr>
          <w:rFonts w:ascii="Times New Roman" w:hAnsi="Times New Roman" w:cs="Times New Roman"/>
          <w:sz w:val="28"/>
          <w:szCs w:val="28"/>
        </w:rPr>
        <w:t>і</w:t>
      </w:r>
      <w:r w:rsidR="00991C9D" w:rsidRPr="003F499F">
        <w:rPr>
          <w:rFonts w:ascii="Times New Roman" w:hAnsi="Times New Roman" w:cs="Times New Roman"/>
          <w:sz w:val="28"/>
          <w:szCs w:val="28"/>
        </w:rPr>
        <w:t xml:space="preserve">льного подвір’я </w:t>
      </w:r>
      <w:r w:rsidR="009E6CCF" w:rsidRPr="003F499F">
        <w:rPr>
          <w:rFonts w:ascii="Times New Roman" w:hAnsi="Times New Roman" w:cs="Times New Roman"/>
          <w:bCs/>
          <w:sz w:val="28"/>
          <w:szCs w:val="28"/>
        </w:rPr>
        <w:t>Цибулівської філії Дмитрівського ліцею</w:t>
      </w:r>
      <w:r w:rsidR="00EE3439" w:rsidRPr="003F499F">
        <w:rPr>
          <w:rFonts w:ascii="Times New Roman" w:hAnsi="Times New Roman" w:cs="Times New Roman"/>
          <w:bCs/>
          <w:sz w:val="28"/>
          <w:szCs w:val="28"/>
        </w:rPr>
        <w:t xml:space="preserve"> імені</w:t>
      </w:r>
      <w:r w:rsidR="009E6CCF" w:rsidRPr="003F499F">
        <w:rPr>
          <w:rFonts w:ascii="Times New Roman" w:hAnsi="Times New Roman" w:cs="Times New Roman"/>
          <w:bCs/>
          <w:sz w:val="28"/>
          <w:szCs w:val="28"/>
        </w:rPr>
        <w:t xml:space="preserve"> Т. Г. Шевченка Дмитрівської сільської ради Кропивницького району Кіровоградської області</w:t>
      </w:r>
      <w:r w:rsidR="009E6CCF" w:rsidRPr="003F49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B27FFE" w14:textId="2BDC4CD7" w:rsidR="009041AF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7.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Мета та цілі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>: Створення умов для активного відпочинку учнів під час перерв та у позаурочний час, популяризація здорового способу життя та розвиток координації через гру в теніс та бадмінтон.</w:t>
      </w:r>
    </w:p>
    <w:p w14:paraId="5DE524CA" w14:textId="75F09663" w:rsidR="00F035F0" w:rsidRPr="003F499F" w:rsidRDefault="00DA52C9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8.</w:t>
      </w:r>
      <w:r w:rsidR="000E745E" w:rsidRPr="003F499F">
        <w:rPr>
          <w:rFonts w:ascii="Times New Roman" w:hAnsi="Times New Roman" w:cs="Times New Roman"/>
          <w:b/>
          <w:sz w:val="28"/>
          <w:szCs w:val="28"/>
        </w:rPr>
        <w:t>П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отреби яких учнів задовольняє проєкт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: </w:t>
      </w:r>
      <w:r w:rsidR="009E6CCF" w:rsidRPr="003F499F">
        <w:rPr>
          <w:rFonts w:ascii="Times New Roman" w:hAnsi="Times New Roman" w:cs="Times New Roman"/>
          <w:sz w:val="28"/>
          <w:szCs w:val="28"/>
        </w:rPr>
        <w:t>У</w:t>
      </w:r>
      <w:r w:rsidR="009041AF" w:rsidRPr="003F499F">
        <w:rPr>
          <w:rFonts w:ascii="Times New Roman" w:hAnsi="Times New Roman" w:cs="Times New Roman"/>
          <w:sz w:val="28"/>
          <w:szCs w:val="28"/>
        </w:rPr>
        <w:t>чні 5–</w:t>
      </w:r>
      <w:r w:rsidR="00D6567D" w:rsidRPr="003F499F">
        <w:rPr>
          <w:rFonts w:ascii="Times New Roman" w:hAnsi="Times New Roman" w:cs="Times New Roman"/>
          <w:sz w:val="28"/>
          <w:szCs w:val="28"/>
        </w:rPr>
        <w:t>9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 класів. Проєкт дозволить активно проводити час, знімати емоційну напругу між </w:t>
      </w:r>
      <w:proofErr w:type="spellStart"/>
      <w:r w:rsidR="009041AF" w:rsidRPr="003F499F">
        <w:rPr>
          <w:rFonts w:ascii="Times New Roman" w:hAnsi="Times New Roman" w:cs="Times New Roman"/>
          <w:sz w:val="28"/>
          <w:szCs w:val="28"/>
        </w:rPr>
        <w:t>уроками</w:t>
      </w:r>
      <w:proofErr w:type="spellEnd"/>
      <w:r w:rsidR="009041AF" w:rsidRPr="003F499F">
        <w:rPr>
          <w:rFonts w:ascii="Times New Roman" w:hAnsi="Times New Roman" w:cs="Times New Roman"/>
          <w:sz w:val="28"/>
          <w:szCs w:val="28"/>
        </w:rPr>
        <w:t xml:space="preserve"> та зміцнювати фізичне здоров’я.</w:t>
      </w:r>
      <w:r w:rsidR="001E6C72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F035F0" w:rsidRPr="003F499F">
        <w:rPr>
          <w:rFonts w:ascii="Times New Roman" w:hAnsi="Times New Roman" w:cs="Times New Roman"/>
          <w:sz w:val="28"/>
          <w:szCs w:val="28"/>
        </w:rPr>
        <w:t>Настільний теніс та бадмінтон — це динамічні ігри, які розганяють кров і дають заряд енергії за лічені хвилини.</w:t>
      </w:r>
    </w:p>
    <w:p w14:paraId="3AC13A57" w14:textId="29C63F1D" w:rsidR="00FC5EA2" w:rsidRPr="003F499F" w:rsidRDefault="00F035F0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sz w:val="28"/>
          <w:szCs w:val="28"/>
        </w:rPr>
        <w:t>Це емоційне розвантаження: Після важкої контрольної чи складної теми з алгебри — це найкращий</w:t>
      </w:r>
      <w:r w:rsidR="00EA546A" w:rsidRPr="003F499F">
        <w:rPr>
          <w:rFonts w:ascii="Times New Roman" w:hAnsi="Times New Roman" w:cs="Times New Roman"/>
          <w:sz w:val="28"/>
          <w:szCs w:val="28"/>
        </w:rPr>
        <w:t xml:space="preserve"> спосіб «перезавантажити» мозок.  </w:t>
      </w:r>
      <w:r w:rsidRPr="003F499F">
        <w:rPr>
          <w:rFonts w:ascii="Times New Roman" w:hAnsi="Times New Roman" w:cs="Times New Roman"/>
          <w:sz w:val="28"/>
          <w:szCs w:val="28"/>
        </w:rPr>
        <w:t xml:space="preserve">Це про живе спілкування: Замість </w:t>
      </w:r>
      <w:proofErr w:type="spellStart"/>
      <w:r w:rsidRPr="003F499F">
        <w:rPr>
          <w:rFonts w:ascii="Times New Roman" w:hAnsi="Times New Roman" w:cs="Times New Roman"/>
          <w:sz w:val="28"/>
          <w:szCs w:val="28"/>
        </w:rPr>
        <w:t>лайків</w:t>
      </w:r>
      <w:proofErr w:type="spellEnd"/>
      <w:r w:rsidRPr="003F499F">
        <w:rPr>
          <w:rFonts w:ascii="Times New Roman" w:hAnsi="Times New Roman" w:cs="Times New Roman"/>
          <w:sz w:val="28"/>
          <w:szCs w:val="28"/>
        </w:rPr>
        <w:t xml:space="preserve"> у мережі — реальні емоції, командна гра та нові друзі з різних класів.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Pr="003F499F">
        <w:rPr>
          <w:rFonts w:ascii="Times New Roman" w:hAnsi="Times New Roman" w:cs="Times New Roman"/>
          <w:sz w:val="28"/>
          <w:szCs w:val="28"/>
        </w:rPr>
        <w:t xml:space="preserve">Цей інвентар буде доступний для кожного. </w:t>
      </w:r>
      <w:r w:rsidR="00FC5EA2" w:rsidRPr="003F49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E7F718" w14:textId="77777777" w:rsidR="009041AF" w:rsidRPr="003F499F" w:rsidRDefault="00EA546A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9</w:t>
      </w:r>
      <w:r w:rsidRPr="003F499F">
        <w:rPr>
          <w:rFonts w:ascii="Times New Roman" w:hAnsi="Times New Roman" w:cs="Times New Roman"/>
          <w:sz w:val="28"/>
          <w:szCs w:val="28"/>
        </w:rPr>
        <w:t>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Часові рамки впровадження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: </w:t>
      </w:r>
      <w:r w:rsidRPr="003F499F">
        <w:rPr>
          <w:rFonts w:ascii="Times New Roman" w:hAnsi="Times New Roman" w:cs="Times New Roman"/>
          <w:sz w:val="28"/>
          <w:szCs w:val="28"/>
        </w:rPr>
        <w:t>І півріччя 2026 року</w:t>
      </w:r>
    </w:p>
    <w:p w14:paraId="5AFF253D" w14:textId="422E3245" w:rsidR="003F0E43" w:rsidRPr="003F499F" w:rsidRDefault="00EA546A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10.</w:t>
      </w:r>
      <w:r w:rsidR="00FA131B" w:rsidRPr="003F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>Опис ідеї проєкту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: </w:t>
      </w:r>
      <w:r w:rsidR="009041AF" w:rsidRPr="003F499F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4F7C96" w:rsidRPr="003F499F">
        <w:rPr>
          <w:rFonts w:ascii="Times New Roman" w:hAnsi="Times New Roman" w:cs="Times New Roman"/>
          <w:sz w:val="28"/>
          <w:szCs w:val="28"/>
        </w:rPr>
        <w:t>-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 низька активність учнів під час перерв. Ми пропонуємо закупити сучасні набори для настільного тенісу та бадмінтон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у. </w:t>
      </w:r>
      <w:r w:rsidR="003F0E43" w:rsidRPr="003F499F">
        <w:rPr>
          <w:rFonts w:ascii="Times New Roman" w:hAnsi="Times New Roman" w:cs="Times New Roman"/>
          <w:sz w:val="28"/>
          <w:szCs w:val="28"/>
        </w:rPr>
        <w:t>По-</w:t>
      </w:r>
      <w:r w:rsidR="003F0E43" w:rsidRPr="003F499F">
        <w:rPr>
          <w:rFonts w:ascii="Times New Roman" w:hAnsi="Times New Roman" w:cs="Times New Roman"/>
          <w:sz w:val="28"/>
          <w:szCs w:val="28"/>
        </w:rPr>
        <w:lastRenderedPageBreak/>
        <w:t xml:space="preserve">перше, це доступність. Вам не потрібно переодягатися у повну спортивну форму, щоб зіграти партію в теніс на перерві. Це швидко, весело і </w:t>
      </w:r>
      <w:proofErr w:type="spellStart"/>
      <w:r w:rsidR="003F0E43" w:rsidRPr="003F499F">
        <w:rPr>
          <w:rFonts w:ascii="Times New Roman" w:hAnsi="Times New Roman" w:cs="Times New Roman"/>
          <w:sz w:val="28"/>
          <w:szCs w:val="28"/>
        </w:rPr>
        <w:t>драйвово</w:t>
      </w:r>
      <w:proofErr w:type="spellEnd"/>
      <w:r w:rsidR="003F0E43" w:rsidRPr="003F499F">
        <w:rPr>
          <w:rFonts w:ascii="Times New Roman" w:hAnsi="Times New Roman" w:cs="Times New Roman"/>
          <w:sz w:val="28"/>
          <w:szCs w:val="28"/>
        </w:rPr>
        <w:t>.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По-друге, це масштабність. Наш проєкт розрахований на 10 000 гривень, </w:t>
      </w:r>
      <w:r w:rsidR="004F7C96" w:rsidRPr="00AC20AF">
        <w:rPr>
          <w:rFonts w:ascii="Times New Roman" w:hAnsi="Times New Roman" w:cs="Times New Roman"/>
          <w:sz w:val="28"/>
          <w:szCs w:val="28"/>
        </w:rPr>
        <w:t>на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 ці кошти ми купуємо не один м’яч, а цілий арсенал! Це 8 тенісних ракеток та 6 наборів для бадмінтону. Це означає, що одночасно </w:t>
      </w:r>
      <w:r w:rsidR="002D1223" w:rsidRPr="003F499F">
        <w:rPr>
          <w:rFonts w:ascii="Times New Roman" w:hAnsi="Times New Roman" w:cs="Times New Roman"/>
          <w:sz w:val="28"/>
          <w:szCs w:val="28"/>
        </w:rPr>
        <w:t>велика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 компанія друзів може влаштувати справжній </w:t>
      </w:r>
      <w:proofErr w:type="spellStart"/>
      <w:r w:rsidR="003F0E43" w:rsidRPr="003F499F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3F0E43" w:rsidRPr="003F499F">
        <w:rPr>
          <w:rFonts w:ascii="Times New Roman" w:hAnsi="Times New Roman" w:cs="Times New Roman"/>
          <w:sz w:val="28"/>
          <w:szCs w:val="28"/>
        </w:rPr>
        <w:t>!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Наша ідея проста: ми </w:t>
      </w:r>
      <w:r w:rsidR="009F0A27" w:rsidRPr="003F499F">
        <w:rPr>
          <w:rFonts w:ascii="Times New Roman" w:hAnsi="Times New Roman" w:cs="Times New Roman"/>
          <w:sz w:val="28"/>
          <w:szCs w:val="28"/>
        </w:rPr>
        <w:t>перетворимо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 шкільне подвір’я та спортивний майданчик на зону переможців. Ми не просто купуємо ракетки — ми плануємо започаткувати шкільну лігу, де кожен клас зможе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3F0E43" w:rsidRPr="003F499F">
        <w:rPr>
          <w:rFonts w:ascii="Times New Roman" w:hAnsi="Times New Roman" w:cs="Times New Roman"/>
          <w:sz w:val="28"/>
          <w:szCs w:val="28"/>
        </w:rPr>
        <w:t>виставити свого чемп</w:t>
      </w:r>
      <w:r w:rsidR="00FA131B" w:rsidRPr="003F499F">
        <w:rPr>
          <w:rFonts w:ascii="Times New Roman" w:hAnsi="Times New Roman" w:cs="Times New Roman"/>
          <w:sz w:val="28"/>
          <w:szCs w:val="28"/>
        </w:rPr>
        <w:t xml:space="preserve">іона. </w:t>
      </w:r>
      <w:r w:rsidR="003F0E43" w:rsidRPr="003F499F">
        <w:rPr>
          <w:rFonts w:ascii="Times New Roman" w:hAnsi="Times New Roman" w:cs="Times New Roman"/>
          <w:sz w:val="28"/>
          <w:szCs w:val="28"/>
        </w:rPr>
        <w:t xml:space="preserve">Ми вже все прорахували: якісні сітки, витривалі волани та надійні ракетки, які прослужать нам не один рік. </w:t>
      </w:r>
    </w:p>
    <w:p w14:paraId="094486FB" w14:textId="3A08433F" w:rsidR="009041AF" w:rsidRPr="003F499F" w:rsidRDefault="00EA546A" w:rsidP="003F49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11.</w:t>
      </w:r>
      <w:r w:rsidR="009041AF" w:rsidRPr="003F499F">
        <w:rPr>
          <w:rFonts w:ascii="Times New Roman" w:hAnsi="Times New Roman" w:cs="Times New Roman"/>
          <w:b/>
          <w:iCs/>
          <w:sz w:val="28"/>
          <w:szCs w:val="28"/>
        </w:rPr>
        <w:t>Очікувані результати від реалізації проєкту</w:t>
      </w:r>
      <w:r w:rsidR="009041AF" w:rsidRPr="003F499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041AF" w:rsidRPr="003F499F">
        <w:rPr>
          <w:rFonts w:ascii="Times New Roman" w:hAnsi="Times New Roman" w:cs="Times New Roman"/>
          <w:sz w:val="28"/>
          <w:szCs w:val="28"/>
        </w:rPr>
        <w:t xml:space="preserve"> </w:t>
      </w:r>
      <w:r w:rsidR="009E6CCF" w:rsidRPr="003F499F">
        <w:rPr>
          <w:rFonts w:ascii="Times New Roman" w:hAnsi="Times New Roman" w:cs="Times New Roman"/>
          <w:sz w:val="28"/>
          <w:szCs w:val="28"/>
        </w:rPr>
        <w:t>З</w:t>
      </w:r>
      <w:r w:rsidR="009041AF" w:rsidRPr="003F499F">
        <w:rPr>
          <w:rFonts w:ascii="Times New Roman" w:hAnsi="Times New Roman" w:cs="Times New Roman"/>
          <w:sz w:val="28"/>
          <w:szCs w:val="28"/>
        </w:rPr>
        <w:t>більшення кількості учнів, охоплених регулярною фізичною активністю; проведення шкільних турнірів; покращення загального психоемоційного стану шкільної громади.</w:t>
      </w:r>
    </w:p>
    <w:p w14:paraId="24FAFB4A" w14:textId="77777777" w:rsidR="009041AF" w:rsidRPr="003F499F" w:rsidRDefault="00EA546A" w:rsidP="003F499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12.</w:t>
      </w:r>
      <w:r w:rsidR="009041AF" w:rsidRPr="003F499F">
        <w:rPr>
          <w:rFonts w:ascii="Times New Roman" w:hAnsi="Times New Roman" w:cs="Times New Roman"/>
          <w:b/>
          <w:sz w:val="28"/>
          <w:szCs w:val="28"/>
        </w:rPr>
        <w:t xml:space="preserve">Коментар/Додатки до ідеї проєкту: </w:t>
      </w:r>
      <w:r w:rsidR="009041AF" w:rsidRPr="003F499F">
        <w:rPr>
          <w:rFonts w:ascii="Times New Roman" w:hAnsi="Times New Roman" w:cs="Times New Roman"/>
          <w:bCs/>
          <w:sz w:val="28"/>
          <w:szCs w:val="28"/>
        </w:rPr>
        <w:t>(</w:t>
      </w:r>
      <w:r w:rsidRPr="003F499F">
        <w:rPr>
          <w:rFonts w:ascii="Times New Roman" w:hAnsi="Times New Roman" w:cs="Times New Roman"/>
          <w:bCs/>
          <w:sz w:val="28"/>
          <w:szCs w:val="28"/>
        </w:rPr>
        <w:t>з</w:t>
      </w:r>
      <w:r w:rsidR="009041AF" w:rsidRPr="003F499F">
        <w:rPr>
          <w:rFonts w:ascii="Times New Roman" w:hAnsi="Times New Roman" w:cs="Times New Roman"/>
          <w:bCs/>
          <w:sz w:val="28"/>
          <w:szCs w:val="28"/>
        </w:rPr>
        <w:t>а потреби</w:t>
      </w:r>
      <w:r w:rsidRPr="003F499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96A6DC4" w14:textId="52246B45" w:rsidR="001D17D6" w:rsidRPr="003F499F" w:rsidRDefault="001D17D6" w:rsidP="003F499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99F">
        <w:rPr>
          <w:rFonts w:ascii="Times New Roman" w:hAnsi="Times New Roman" w:cs="Times New Roman"/>
          <w:b/>
          <w:sz w:val="28"/>
          <w:szCs w:val="28"/>
        </w:rPr>
        <w:t>13.Орієнтовна вартість(кошторис) проєкту: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455"/>
        <w:gridCol w:w="1448"/>
        <w:gridCol w:w="1554"/>
        <w:gridCol w:w="1937"/>
        <w:gridCol w:w="1816"/>
      </w:tblGrid>
      <w:tr w:rsidR="00096F93" w:rsidRPr="00FC5EA2" w14:paraId="0ADBD2BC" w14:textId="77777777" w:rsidTr="00096F93">
        <w:trPr>
          <w:divId w:val="225804176"/>
        </w:trPr>
        <w:tc>
          <w:tcPr>
            <w:tcW w:w="0" w:type="auto"/>
            <w:hideMark/>
          </w:tcPr>
          <w:p w14:paraId="4B8710E3" w14:textId="77777777" w:rsidR="00096F93" w:rsidRPr="00FC5EA2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hideMark/>
          </w:tcPr>
          <w:p w14:paraId="179FA77D" w14:textId="77777777" w:rsidR="00096F93" w:rsidRPr="00FC5EA2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витрат</w:t>
            </w:r>
          </w:p>
        </w:tc>
        <w:tc>
          <w:tcPr>
            <w:tcW w:w="0" w:type="auto"/>
            <w:hideMark/>
          </w:tcPr>
          <w:p w14:paraId="62E923C6" w14:textId="23A365A2" w:rsidR="00096F93" w:rsidRPr="003F499F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</w:t>
            </w:r>
            <w:r w:rsidR="001D17D6"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иниця</w:t>
            </w:r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виміру</w:t>
            </w:r>
          </w:p>
        </w:tc>
        <w:tc>
          <w:tcPr>
            <w:tcW w:w="0" w:type="auto"/>
            <w:hideMark/>
          </w:tcPr>
          <w:p w14:paraId="250E5A11" w14:textId="5F583BDB" w:rsidR="00096F93" w:rsidRPr="003F499F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r w:rsidR="001D17D6"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од.</w:t>
            </w:r>
          </w:p>
        </w:tc>
        <w:tc>
          <w:tcPr>
            <w:tcW w:w="0" w:type="auto"/>
            <w:hideMark/>
          </w:tcPr>
          <w:p w14:paraId="32A210AC" w14:textId="35C8A982" w:rsidR="00096F93" w:rsidRPr="003F499F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Орієнтовна вартість за од</w:t>
            </w:r>
            <w:r w:rsidR="001D17D6"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иницю</w:t>
            </w:r>
            <w:r w:rsidRPr="003F4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грн</w:t>
            </w:r>
          </w:p>
        </w:tc>
        <w:tc>
          <w:tcPr>
            <w:tcW w:w="0" w:type="auto"/>
            <w:hideMark/>
          </w:tcPr>
          <w:p w14:paraId="0E666FCD" w14:textId="77777777" w:rsidR="00096F93" w:rsidRPr="00FC5EA2" w:rsidRDefault="00096F93" w:rsidP="00096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Орієнтовна вартість, грн</w:t>
            </w:r>
          </w:p>
        </w:tc>
      </w:tr>
      <w:tr w:rsidR="00096F93" w:rsidRPr="00FC5EA2" w14:paraId="5A8E281D" w14:textId="77777777" w:rsidTr="00096F93">
        <w:trPr>
          <w:divId w:val="225804176"/>
        </w:trPr>
        <w:tc>
          <w:tcPr>
            <w:tcW w:w="0" w:type="auto"/>
            <w:hideMark/>
          </w:tcPr>
          <w:p w14:paraId="2E301FCF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74113CE" w14:textId="77777777" w:rsidR="00096F93" w:rsidRPr="00FC5EA2" w:rsidRDefault="00096F93" w:rsidP="00EA54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 xml:space="preserve">Ракетки для настільного тенісу </w:t>
            </w:r>
          </w:p>
        </w:tc>
        <w:tc>
          <w:tcPr>
            <w:tcW w:w="0" w:type="auto"/>
            <w:hideMark/>
          </w:tcPr>
          <w:p w14:paraId="66A183E0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hideMark/>
          </w:tcPr>
          <w:p w14:paraId="5D4D117F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70A52F44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hideMark/>
          </w:tcPr>
          <w:p w14:paraId="0C1346C2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</w:tr>
      <w:tr w:rsidR="00096F93" w:rsidRPr="00FC5EA2" w14:paraId="523C6C76" w14:textId="77777777" w:rsidTr="00096F93">
        <w:trPr>
          <w:divId w:val="225804176"/>
        </w:trPr>
        <w:tc>
          <w:tcPr>
            <w:tcW w:w="0" w:type="auto"/>
            <w:hideMark/>
          </w:tcPr>
          <w:p w14:paraId="1AA5BDC0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636D20BA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Сітка для настільного тенісу</w:t>
            </w:r>
          </w:p>
        </w:tc>
        <w:tc>
          <w:tcPr>
            <w:tcW w:w="0" w:type="auto"/>
            <w:hideMark/>
          </w:tcPr>
          <w:p w14:paraId="6C8D5F54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hideMark/>
          </w:tcPr>
          <w:p w14:paraId="068EF89A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35E3F2C1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hideMark/>
          </w:tcPr>
          <w:p w14:paraId="04E4A28B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96F93" w:rsidRPr="00FC5EA2" w14:paraId="2BD37670" w14:textId="77777777" w:rsidTr="00096F93">
        <w:trPr>
          <w:divId w:val="225804176"/>
        </w:trPr>
        <w:tc>
          <w:tcPr>
            <w:tcW w:w="0" w:type="auto"/>
            <w:hideMark/>
          </w:tcPr>
          <w:p w14:paraId="7319CD05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3FDB3712" w14:textId="191C3F89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 xml:space="preserve">Набори м'ячів для тенісу </w:t>
            </w:r>
          </w:p>
        </w:tc>
        <w:tc>
          <w:tcPr>
            <w:tcW w:w="0" w:type="auto"/>
            <w:hideMark/>
          </w:tcPr>
          <w:p w14:paraId="57DC89ED" w14:textId="7A7FEFB7" w:rsidR="00096F93" w:rsidRPr="002D61FC" w:rsidRDefault="002D61FC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proofErr w:type="spellStart"/>
            <w:r w:rsidRPr="003F499F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="00096F93" w:rsidRPr="003F4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42A42183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2DA68551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hideMark/>
          </w:tcPr>
          <w:p w14:paraId="68554F63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096F93" w:rsidRPr="00FC5EA2" w14:paraId="64CFD428" w14:textId="77777777" w:rsidTr="00096F93">
        <w:trPr>
          <w:divId w:val="225804176"/>
        </w:trPr>
        <w:tc>
          <w:tcPr>
            <w:tcW w:w="0" w:type="auto"/>
            <w:hideMark/>
          </w:tcPr>
          <w:p w14:paraId="6A73689F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688195F8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Набори для бадмінтону (2 ракетки + чохол</w:t>
            </w:r>
            <w:r w:rsidR="0081514C">
              <w:rPr>
                <w:rFonts w:ascii="Times New Roman" w:hAnsi="Times New Roman" w:cs="Times New Roman"/>
                <w:sz w:val="28"/>
                <w:szCs w:val="28"/>
              </w:rPr>
              <w:t xml:space="preserve"> + волан</w:t>
            </w: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4E632EBF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набір</w:t>
            </w:r>
          </w:p>
        </w:tc>
        <w:tc>
          <w:tcPr>
            <w:tcW w:w="0" w:type="auto"/>
            <w:hideMark/>
          </w:tcPr>
          <w:p w14:paraId="4E05458E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3B4A2F34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hideMark/>
          </w:tcPr>
          <w:p w14:paraId="2801B6D5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3 600</w:t>
            </w:r>
          </w:p>
        </w:tc>
      </w:tr>
      <w:tr w:rsidR="00096F93" w:rsidRPr="00FC5EA2" w14:paraId="0A05D1AD" w14:textId="77777777" w:rsidTr="00096F93">
        <w:trPr>
          <w:divId w:val="225804176"/>
        </w:trPr>
        <w:tc>
          <w:tcPr>
            <w:tcW w:w="0" w:type="auto"/>
            <w:hideMark/>
          </w:tcPr>
          <w:p w14:paraId="140AE703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014D27D3" w14:textId="77777777" w:rsidR="00096F93" w:rsidRPr="00FC5EA2" w:rsidRDefault="0081514C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Воланчики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07FD72F1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hideMark/>
          </w:tcPr>
          <w:p w14:paraId="212F3E40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2C73F328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hideMark/>
          </w:tcPr>
          <w:p w14:paraId="774415D0" w14:textId="77777777" w:rsidR="00096F93" w:rsidRPr="00FC5EA2" w:rsidRDefault="00096F9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5EA2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3F499F" w:rsidRPr="003F499F" w14:paraId="76851A45" w14:textId="77777777" w:rsidTr="00096F93">
        <w:trPr>
          <w:divId w:val="225804176"/>
        </w:trPr>
        <w:tc>
          <w:tcPr>
            <w:tcW w:w="0" w:type="auto"/>
          </w:tcPr>
          <w:p w14:paraId="032D98C6" w14:textId="77777777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A8C9F" w14:textId="670458DD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>Усього:</w:t>
            </w:r>
          </w:p>
        </w:tc>
        <w:tc>
          <w:tcPr>
            <w:tcW w:w="0" w:type="auto"/>
          </w:tcPr>
          <w:p w14:paraId="52015514" w14:textId="77777777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29BC45" w14:textId="77777777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286FB9" w14:textId="77777777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52B8B6" w14:textId="1642B773" w:rsidR="00531523" w:rsidRPr="003F499F" w:rsidRDefault="00531523" w:rsidP="00096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F499F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14:paraId="1C499485" w14:textId="0CBB29BE" w:rsidR="009041AF" w:rsidRPr="003F499F" w:rsidRDefault="00FD3325">
      <w:pPr>
        <w:rPr>
          <w:rFonts w:ascii="Times New Roman" w:hAnsi="Times New Roman" w:cs="Times New Roman"/>
          <w:sz w:val="28"/>
          <w:szCs w:val="28"/>
        </w:rPr>
      </w:pPr>
      <w:r w:rsidRPr="003F499F">
        <w:rPr>
          <w:rFonts w:ascii="Times New Roman" w:hAnsi="Times New Roman" w:cs="Times New Roman"/>
          <w:sz w:val="28"/>
          <w:szCs w:val="28"/>
        </w:rPr>
        <w:t>Доставка за рахунок благодійних внесків.</w:t>
      </w:r>
    </w:p>
    <w:p w14:paraId="4DD36E69" w14:textId="77777777" w:rsidR="009041AF" w:rsidRPr="003253FF" w:rsidRDefault="0081514C" w:rsidP="005B2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9041AF" w:rsidRPr="003253FF">
        <w:rPr>
          <w:rFonts w:ascii="Times New Roman" w:hAnsi="Times New Roman" w:cs="Times New Roman"/>
          <w:b/>
          <w:sz w:val="28"/>
          <w:szCs w:val="28"/>
        </w:rPr>
        <w:t>Чи потребує проєкт додаткових коштів на утримання об’єкту</w:t>
      </w:r>
      <w:r>
        <w:rPr>
          <w:rFonts w:ascii="Times New Roman" w:hAnsi="Times New Roman" w:cs="Times New Roman"/>
          <w:b/>
          <w:sz w:val="28"/>
          <w:szCs w:val="28"/>
        </w:rPr>
        <w:t xml:space="preserve">, що є результатом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3F9CE6D7" w14:textId="39064BA5" w:rsidR="0081514C" w:rsidRDefault="009041AF">
      <w:pPr>
        <w:rPr>
          <w:rFonts w:ascii="Times New Roman" w:hAnsi="Times New Roman" w:cs="Times New Roman"/>
          <w:sz w:val="28"/>
          <w:szCs w:val="28"/>
        </w:rPr>
      </w:pPr>
      <w:r w:rsidRPr="00FC5EA2">
        <w:rPr>
          <w:rFonts w:ascii="Times New Roman" w:hAnsi="Times New Roman" w:cs="Times New Roman"/>
          <w:sz w:val="28"/>
          <w:szCs w:val="28"/>
        </w:rPr>
        <w:t xml:space="preserve">   Ні.</w:t>
      </w:r>
    </w:p>
    <w:p w14:paraId="015093BC" w14:textId="75EA20EA" w:rsidR="00D82391" w:rsidRDefault="0081514C" w:rsidP="005B2CFB">
      <w:pPr>
        <w:rPr>
          <w:rFonts w:ascii="Times New Roman" w:hAnsi="Times New Roman" w:cs="Times New Roman"/>
          <w:b/>
          <w:sz w:val="28"/>
          <w:szCs w:val="28"/>
        </w:rPr>
      </w:pPr>
      <w:r w:rsidRPr="0081514C">
        <w:rPr>
          <w:rFonts w:ascii="Times New Roman" w:hAnsi="Times New Roman" w:cs="Times New Roman"/>
          <w:b/>
          <w:sz w:val="28"/>
          <w:szCs w:val="28"/>
        </w:rPr>
        <w:t>15. Додатки</w:t>
      </w:r>
      <w:r w:rsidR="003F499F">
        <w:rPr>
          <w:rFonts w:ascii="Times New Roman" w:hAnsi="Times New Roman" w:cs="Times New Roman"/>
          <w:b/>
          <w:sz w:val="28"/>
          <w:szCs w:val="28"/>
        </w:rPr>
        <w:t>:</w:t>
      </w:r>
    </w:p>
    <w:p w14:paraId="709049E9" w14:textId="6EFDB756" w:rsidR="00CE0CFD" w:rsidRPr="0081514C" w:rsidRDefault="00CE0CFD" w:rsidP="005B2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F09A118" wp14:editId="40E658DA">
            <wp:extent cx="6105525" cy="4067175"/>
            <wp:effectExtent l="0" t="0" r="9525" b="9525"/>
            <wp:docPr id="11474574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F644" w14:textId="17E5BE0D" w:rsidR="00F901B7" w:rsidRDefault="00CE0CFD">
      <w:r>
        <w:rPr>
          <w:noProof/>
        </w:rPr>
        <w:drawing>
          <wp:inline distT="0" distB="0" distL="0" distR="0" wp14:anchorId="4E1D5622" wp14:editId="63B8BAE2">
            <wp:extent cx="6105525" cy="4067175"/>
            <wp:effectExtent l="0" t="0" r="9525" b="9525"/>
            <wp:docPr id="19437332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CE69E" w14:textId="77777777" w:rsidR="00F901B7" w:rsidRDefault="00F901B7"/>
    <w:p w14:paraId="15BBC038" w14:textId="77777777" w:rsidR="00F901B7" w:rsidRDefault="00F901B7"/>
    <w:p w14:paraId="02800CE9" w14:textId="77777777" w:rsidR="00F901B7" w:rsidRDefault="00F901B7"/>
    <w:p w14:paraId="0042C86C" w14:textId="77777777" w:rsidR="00F901B7" w:rsidRDefault="00F901B7"/>
    <w:p w14:paraId="3FFC1292" w14:textId="77777777" w:rsidR="00F901B7" w:rsidRDefault="00F901B7"/>
    <w:p w14:paraId="0B404DAB" w14:textId="5E9CC9F1" w:rsidR="009041AF" w:rsidRDefault="0081514C">
      <w:pPr>
        <w:rPr>
          <w:rFonts w:ascii="Times New Roman" w:hAnsi="Times New Roman" w:cs="Times New Roman"/>
          <w:sz w:val="28"/>
          <w:szCs w:val="28"/>
        </w:rPr>
      </w:pPr>
      <w:r w:rsidRPr="0081514C"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81514C">
        <w:rPr>
          <w:rFonts w:ascii="Times New Roman" w:hAnsi="Times New Roman" w:cs="Times New Roman"/>
          <w:sz w:val="28"/>
          <w:szCs w:val="28"/>
        </w:rPr>
        <w:t>кетки для настільного тенісу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F05FB5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E1E77">
          <w:rPr>
            <w:rStyle w:val="a7"/>
            <w:rFonts w:ascii="Times New Roman" w:hAnsi="Times New Roman" w:cs="Times New Roman"/>
            <w:sz w:val="28"/>
            <w:szCs w:val="28"/>
          </w:rPr>
          <w:t>https://sevn.com.ua/product/nabir-dlya-nastilnogo-tenisu-2-raketky-3-kulky-chohol-newt-cup-ne-cm-11/?utm_source=google&amp;utm_medium=cpc&amp;gad_source=1&amp;gad_campaignid=21407454911&amp;gclid=Cj0KCQiA49XMBhDRARIsAOOKJHYIoWXvekvtHz5xLgl-edBuyv844FqupqbQFbRzBtTdv9T8AEFguywaAlI4EALw_wcB</w:t>
        </w:r>
      </w:hyperlink>
    </w:p>
    <w:p w14:paraId="6C9465C6" w14:textId="77777777" w:rsidR="00AF3425" w:rsidRDefault="0081514C">
      <w:pPr>
        <w:rPr>
          <w:rFonts w:ascii="Times New Roman" w:hAnsi="Times New Roman" w:cs="Times New Roman"/>
          <w:sz w:val="28"/>
          <w:szCs w:val="28"/>
        </w:rPr>
      </w:pPr>
      <w:r w:rsidRPr="0081514C">
        <w:rPr>
          <w:rFonts w:ascii="Times New Roman" w:hAnsi="Times New Roman" w:cs="Times New Roman"/>
          <w:sz w:val="28"/>
          <w:szCs w:val="28"/>
        </w:rPr>
        <w:t>Сітка для настільного тенісу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4115C50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E1E77">
          <w:rPr>
            <w:rStyle w:val="a7"/>
            <w:rFonts w:ascii="Times New Roman" w:hAnsi="Times New Roman" w:cs="Times New Roman"/>
            <w:sz w:val="28"/>
            <w:szCs w:val="28"/>
          </w:rPr>
          <w:t>https://sportime.com.ua/ua/setka-dlya-nastolnogo-tennisa-cima-cm-t116/?gclid=Cj0KCQiA49XMBhDRARIsAOOKJHa6a_T_WPvZnRhKRvXNK7g3kiLWbIbKpdWr2UNFkOccue3fcg7NJ-gaAuJMEALw_wcB&amp;gad_source=1&amp;utm_source=google&amp;utm_medium=cpc&amp;utm_campaign=22426691407&amp;utm_term=25480-11&amp;utm_content=744860372068</w:t>
        </w:r>
      </w:hyperlink>
    </w:p>
    <w:p w14:paraId="790F1471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r w:rsidRPr="0081514C">
        <w:rPr>
          <w:rFonts w:ascii="Times New Roman" w:hAnsi="Times New Roman" w:cs="Times New Roman"/>
          <w:sz w:val="28"/>
          <w:szCs w:val="28"/>
        </w:rPr>
        <w:t>Набори м'ячів для тенісу (упаковка)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9039C5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E1E77">
          <w:rPr>
            <w:rStyle w:val="a7"/>
            <w:rFonts w:ascii="Times New Roman" w:hAnsi="Times New Roman" w:cs="Times New Roman"/>
            <w:sz w:val="28"/>
            <w:szCs w:val="28"/>
          </w:rPr>
          <w:t>https://tt-billiard.ua/ua/tennisnye_stoly/mjachi_dlja_tennisa/mjachi_dlja_nastolnogo_tennisa_giant_dragon_training_silver_40_1zv_6sht_belye_1930?gclid=Cj0KCQiA49XMBhDRARIsAOOKJHbKCU3fzfvkmQTOYJvNLU56IaVX7kI41CCTHOjr_RerAdv6sbUiX00aAjOiEALw_wcB</w:t>
        </w:r>
      </w:hyperlink>
    </w:p>
    <w:p w14:paraId="02052B30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r w:rsidRPr="0081514C">
        <w:rPr>
          <w:rFonts w:ascii="Times New Roman" w:hAnsi="Times New Roman" w:cs="Times New Roman"/>
          <w:sz w:val="28"/>
          <w:szCs w:val="28"/>
        </w:rPr>
        <w:t>Набори для бадмінтону (2 ракетки + чохол + волан)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568424" w14:textId="77777777" w:rsidR="0081514C" w:rsidRDefault="0081514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E1E77">
          <w:rPr>
            <w:rStyle w:val="a7"/>
            <w:rFonts w:ascii="Times New Roman" w:hAnsi="Times New Roman" w:cs="Times New Roman"/>
            <w:sz w:val="28"/>
            <w:szCs w:val="28"/>
          </w:rPr>
          <w:t>https://sevn.com.ua/product/nabir-dlya-badmintonu-2-raketky-volan-chohol-yonex-basic-volt-ne-yn-v500/?utm_source=google&amp;utm_medium=cpc&amp;gad_source=1&amp;gad_campaignid=21407454911&amp;gclid=Cj0KCQiA49XMBhDRARIsAOOKJHbzuo9TqdMCxDVUa9J82vniZJCPGFAkBDBvWNpO0wmZmdTiNc1T15oaAtu8EALw_wcB</w:t>
        </w:r>
      </w:hyperlink>
    </w:p>
    <w:p w14:paraId="6118194B" w14:textId="77777777" w:rsidR="00AF3425" w:rsidRDefault="008151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514C">
        <w:rPr>
          <w:rFonts w:ascii="Times New Roman" w:hAnsi="Times New Roman" w:cs="Times New Roman"/>
          <w:sz w:val="28"/>
          <w:szCs w:val="28"/>
        </w:rPr>
        <w:t>Воланчики</w:t>
      </w:r>
      <w:proofErr w:type="spellEnd"/>
      <w:r w:rsidRPr="0081514C">
        <w:rPr>
          <w:rFonts w:ascii="Times New Roman" w:hAnsi="Times New Roman" w:cs="Times New Roman"/>
          <w:sz w:val="28"/>
          <w:szCs w:val="28"/>
        </w:rPr>
        <w:t xml:space="preserve"> </w:t>
      </w:r>
      <w:r w:rsidR="00AF3425" w:rsidRPr="003253F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B7EC992" wp14:editId="3A07B0AB">
            <wp:simplePos x="0" y="0"/>
            <wp:positionH relativeFrom="column">
              <wp:posOffset>10096500</wp:posOffset>
            </wp:positionH>
            <wp:positionV relativeFrom="paragraph">
              <wp:posOffset>101600</wp:posOffset>
            </wp:positionV>
            <wp:extent cx="4635500" cy="4635500"/>
            <wp:effectExtent l="0" t="0" r="0" b="0"/>
            <wp:wrapNone/>
            <wp:docPr id="6" name="Рисунок 6" descr="Набор для бадминтона, 2 ракетки, воланчик и мячик 605-14 A-Toys купить -  отзывы, цена, бонусы в магазине товаров для творчества и игрушек МаМаЗ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бор для бадминтона, 2 ракетки, воланчик и мячик 605-14 A-Toys купить -  отзывы, цена, бонусы в магазине товаров для творчества и игрушек МаМаЗи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8F3646" w14:textId="77777777" w:rsidR="009041AF" w:rsidRPr="009415B1" w:rsidRDefault="0081514C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E1E77">
          <w:rPr>
            <w:rStyle w:val="a7"/>
            <w:rFonts w:ascii="Times New Roman" w:hAnsi="Times New Roman" w:cs="Times New Roman"/>
            <w:sz w:val="28"/>
            <w:szCs w:val="28"/>
          </w:rPr>
          <w:t>https://sevn.com.ua/product/volan-plastykovyj-12-shtuk-v-upakovczi-svn-0502/?utm_source=google&amp;utm_medium=cpc&amp;gad_source=1&amp;gad_campaignid=21407454911&amp;gclid=Cj0KCQiA49XMBhDRARIsAOOKJHZxoPqZGOl0U5GaL8G2IJ0HWR2Im_xGQhc79r0Iwn3y595aNwAjqbMaAp0IEALw_wcB</w:t>
        </w:r>
      </w:hyperlink>
    </w:p>
    <w:sectPr w:rsidR="009041AF" w:rsidRPr="009415B1" w:rsidSect="00AD2820">
      <w:pgSz w:w="11906" w:h="16838"/>
      <w:pgMar w:top="851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054A"/>
    <w:multiLevelType w:val="hybridMultilevel"/>
    <w:tmpl w:val="1C925B80"/>
    <w:lvl w:ilvl="0" w:tplc="FFFFFFFF">
      <w:start w:val="2"/>
      <w:numFmt w:val="bullet"/>
      <w:lvlText w:val=""/>
      <w:lvlJc w:val="left"/>
      <w:pPr>
        <w:ind w:left="41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3A75A73"/>
    <w:multiLevelType w:val="hybridMultilevel"/>
    <w:tmpl w:val="FE9A063E"/>
    <w:lvl w:ilvl="0" w:tplc="57720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42731">
    <w:abstractNumId w:val="0"/>
  </w:num>
  <w:num w:numId="2" w16cid:durableId="14713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1AF"/>
    <w:rsid w:val="00003D7B"/>
    <w:rsid w:val="000770E3"/>
    <w:rsid w:val="00092DD0"/>
    <w:rsid w:val="00096F93"/>
    <w:rsid w:val="000D16D4"/>
    <w:rsid w:val="000E745E"/>
    <w:rsid w:val="00102DC3"/>
    <w:rsid w:val="00114F1F"/>
    <w:rsid w:val="001200F4"/>
    <w:rsid w:val="00182A8B"/>
    <w:rsid w:val="00185CBE"/>
    <w:rsid w:val="00190D85"/>
    <w:rsid w:val="001D17D6"/>
    <w:rsid w:val="001E6C72"/>
    <w:rsid w:val="002D1223"/>
    <w:rsid w:val="002D61FC"/>
    <w:rsid w:val="003022DC"/>
    <w:rsid w:val="003249E7"/>
    <w:rsid w:val="003253FF"/>
    <w:rsid w:val="00360399"/>
    <w:rsid w:val="00396134"/>
    <w:rsid w:val="003F0E43"/>
    <w:rsid w:val="003F499F"/>
    <w:rsid w:val="00430F89"/>
    <w:rsid w:val="00484EE2"/>
    <w:rsid w:val="004F7C96"/>
    <w:rsid w:val="00531523"/>
    <w:rsid w:val="005B2CFB"/>
    <w:rsid w:val="005B75EB"/>
    <w:rsid w:val="00622EEA"/>
    <w:rsid w:val="00683A6F"/>
    <w:rsid w:val="00724F52"/>
    <w:rsid w:val="00735CE7"/>
    <w:rsid w:val="0078696E"/>
    <w:rsid w:val="007A29B4"/>
    <w:rsid w:val="0081514C"/>
    <w:rsid w:val="008F4DD8"/>
    <w:rsid w:val="00902461"/>
    <w:rsid w:val="009041AF"/>
    <w:rsid w:val="009415B1"/>
    <w:rsid w:val="00991C9D"/>
    <w:rsid w:val="009938AE"/>
    <w:rsid w:val="00996637"/>
    <w:rsid w:val="009B4414"/>
    <w:rsid w:val="009E6CCF"/>
    <w:rsid w:val="009F0A27"/>
    <w:rsid w:val="00A95472"/>
    <w:rsid w:val="00AB13B9"/>
    <w:rsid w:val="00AC20AF"/>
    <w:rsid w:val="00AD2820"/>
    <w:rsid w:val="00AF3425"/>
    <w:rsid w:val="00B07D18"/>
    <w:rsid w:val="00B34122"/>
    <w:rsid w:val="00BA72E3"/>
    <w:rsid w:val="00CE0CFD"/>
    <w:rsid w:val="00D6567D"/>
    <w:rsid w:val="00D81954"/>
    <w:rsid w:val="00D82391"/>
    <w:rsid w:val="00DA52C9"/>
    <w:rsid w:val="00E465D3"/>
    <w:rsid w:val="00E72EAD"/>
    <w:rsid w:val="00E7789D"/>
    <w:rsid w:val="00EA546A"/>
    <w:rsid w:val="00EC05C4"/>
    <w:rsid w:val="00EE3439"/>
    <w:rsid w:val="00EF5B59"/>
    <w:rsid w:val="00F035F0"/>
    <w:rsid w:val="00F46D0D"/>
    <w:rsid w:val="00F550A4"/>
    <w:rsid w:val="00F901B7"/>
    <w:rsid w:val="00FA131B"/>
    <w:rsid w:val="00FA69FB"/>
    <w:rsid w:val="00FC5EA2"/>
    <w:rsid w:val="00FD3325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4C6"/>
  <w15:docId w15:val="{86EB3F4E-34EB-4B91-A599-ECA379C2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1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53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1514C"/>
    <w:rPr>
      <w:color w:val="0563C1" w:themeColor="hyperlink"/>
      <w:u w:val="single"/>
    </w:rPr>
  </w:style>
  <w:style w:type="paragraph" w:styleId="a8">
    <w:name w:val="No Spacing"/>
    <w:uiPriority w:val="1"/>
    <w:qFormat/>
    <w:rsid w:val="003F4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ime.com.ua/ua/setka-dlya-nastolnogo-tennisa-cima-cm-t116/?gclid=Cj0KCQiA49XMBhDRARIsAOOKJHa6a_T_WPvZnRhKRvXNK7g3kiLWbIbKpdWr2UNFkOccue3fcg7NJ-gaAuJMEALw_wcB&amp;gad_source=1&amp;utm_source=google&amp;utm_medium=cpc&amp;utm_campaign=22426691407&amp;utm_term=25480-11&amp;utm_content=7448603720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vn.com.ua/product/nabir-dlya-nastilnogo-tenisu-2-raketky-3-kulky-chohol-newt-cup-ne-cm-11/?utm_source=google&amp;utm_medium=cpc&amp;gad_source=1&amp;gad_campaignid=21407454911&amp;gclid=Cj0KCQiA49XMBhDRARIsAOOKJHYIoWXvekvtHz5xLgl-edBuyv844FqupqbQFbRzBtTdv9T8AEFguywaAlI4EALw_wcB" TargetMode="External"/><Relationship Id="rId12" Type="http://schemas.openxmlformats.org/officeDocument/2006/relationships/hyperlink" Target="https://sevn.com.ua/product/volan-plastykovyj-12-shtuk-v-upakovczi-svn-0502/?utm_source=google&amp;utm_medium=cpc&amp;gad_source=1&amp;gad_campaignid=21407454911&amp;gclid=Cj0KCQiA49XMBhDRARIsAOOKJHZxoPqZGOl0U5GaL8G2IJ0HWR2Im_xGQhc79r0Iwn3y595aNwAjqbMaAp0I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s://sevn.com.ua/product/nabir-dlya-badmintonu-2-raketky-volan-chohol-yonex-basic-volt-ne-yn-v500/?utm_source=google&amp;utm_medium=cpc&amp;gad_source=1&amp;gad_campaignid=21407454911&amp;gclid=Cj0KCQiA49XMBhDRARIsAOOKJHbzuo9TqdMCxDVUa9J82vniZJCPGFAkBDBvWNpO0wmZmdTiNc1T15oaAtu8EALw_w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-billiard.ua/ua/tennisnye_stoly/mjachi_dlja_tennisa/mjachi_dlja_nastolnogo_tennisa_giant_dragon_training_silver_40_1zv_6sht_belye_1930?gclid=Cj0KCQiA49XMBhDRARIsAOOKJHbKCU3fzfvkmQTOYJvNLU56IaVX7kI41CCTHOjr_RerAdv6sbUiX00aAjOiEALw_wc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4197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Рогова</dc:creator>
  <cp:lastModifiedBy>Osvita Dmytrivka</cp:lastModifiedBy>
  <cp:revision>37</cp:revision>
  <cp:lastPrinted>2026-02-27T06:39:00Z</cp:lastPrinted>
  <dcterms:created xsi:type="dcterms:W3CDTF">2026-01-27T07:54:00Z</dcterms:created>
  <dcterms:modified xsi:type="dcterms:W3CDTF">2026-03-10T07:12:00Z</dcterms:modified>
</cp:coreProperties>
</file>